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8" w:rsidRDefault="00A618E8">
      <w:r>
        <w:rPr>
          <w:noProof/>
          <w:lang w:val="id-ID" w:eastAsia="id-ID"/>
        </w:rPr>
        <w:drawing>
          <wp:inline distT="0" distB="0" distL="0" distR="0">
            <wp:extent cx="5039995" cy="6931660"/>
            <wp:effectExtent l="19050" t="0" r="8255" b="0"/>
            <wp:docPr id="2" name="Picture 1" descr="Imag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ECF" w:rsidRDefault="00F80ECF" w:rsidP="004556BA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618E8" w:rsidRPr="00A44BEF" w:rsidRDefault="00A618E8" w:rsidP="004556BA">
      <w:pP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F80ECF" w:rsidRDefault="00F80ECF" w:rsidP="004556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6362"/>
      </w:tblGrid>
      <w:tr w:rsidR="004556BA" w:rsidRPr="00465DC0" w:rsidTr="00E80666">
        <w:trPr>
          <w:trHeight w:val="844"/>
        </w:trPr>
        <w:tc>
          <w:tcPr>
            <w:tcW w:w="2569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 Tujuan Prosedur</w:t>
            </w:r>
          </w:p>
        </w:tc>
        <w:tc>
          <w:tcPr>
            <w:tcW w:w="6362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Prosedur ini dibuat agar proses pembimbingan akademikoleh Dosen Pembimbing Akademik terhadap mahasiswayang dibimbingnya dapat berjalan sesuai dengan isiStandar Pembimbingan Akademik.</w:t>
            </w:r>
          </w:p>
        </w:tc>
      </w:tr>
      <w:tr w:rsidR="004556BA" w:rsidRPr="00465DC0" w:rsidTr="00E80666">
        <w:trPr>
          <w:trHeight w:val="580"/>
        </w:trPr>
        <w:tc>
          <w:tcPr>
            <w:tcW w:w="2569" w:type="dxa"/>
          </w:tcPr>
          <w:p w:rsidR="004556BA" w:rsidRPr="0089654E" w:rsidRDefault="00263423" w:rsidP="00FD0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Luas Lingkup SO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danPenggunaannya</w:t>
            </w:r>
          </w:p>
        </w:tc>
        <w:tc>
          <w:tcPr>
            <w:tcW w:w="6362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Prosedur ini berlaku untuk semua Dosen PembimbingAkademik dalam semua unit kerja akademik dalamlingkungan Universitas.</w:t>
            </w:r>
          </w:p>
        </w:tc>
      </w:tr>
      <w:tr w:rsidR="004556BA" w:rsidRPr="00465DC0" w:rsidTr="00E80666">
        <w:trPr>
          <w:trHeight w:val="344"/>
        </w:trPr>
        <w:tc>
          <w:tcPr>
            <w:tcW w:w="2569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Standar</w:t>
            </w:r>
          </w:p>
        </w:tc>
        <w:tc>
          <w:tcPr>
            <w:tcW w:w="6362" w:type="dxa"/>
          </w:tcPr>
          <w:p w:rsidR="004556BA" w:rsidRPr="00FD03CB" w:rsidRDefault="004556BA" w:rsidP="00FD03C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 w:hanging="4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Fakultas dan Dosen Pembimbing Akademik  melaksanakan proses pembimbingan akademik bagi</w:t>
            </w:r>
            <w:r w:rsidRPr="00FD0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mahasiswa minimal 2 (dua) kali dalam setiap semester.     Jumlah maksimum mahasiswa yang berada dalam pembimbingan Akademik setiap Dosen Pembimbing Akademik adalah 40 orang.</w:t>
            </w:r>
          </w:p>
          <w:p w:rsidR="004556BA" w:rsidRPr="00284459" w:rsidRDefault="004556BA" w:rsidP="004556B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38" w:hanging="43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Fakultas menerbitkan jadwal Pembimbingan Akademik untuk setiap Dosen Pembimbing Akademik minimal 3 (tiga) bulan sebelum Pembimbingan Akademik dilaksanakan, dan menyiapkan semua berkas hasil studi mahasiswa ke dalam file masing - masing mahasiswa untuk diserahkan, diperiksa, dan dievaluasi Dosen Pembimbing Akademik berlangsung.</w:t>
            </w:r>
          </w:p>
        </w:tc>
      </w:tr>
      <w:tr w:rsidR="004556BA" w:rsidRPr="00465DC0" w:rsidTr="00E80666">
        <w:trPr>
          <w:trHeight w:val="516"/>
        </w:trPr>
        <w:tc>
          <w:tcPr>
            <w:tcW w:w="2569" w:type="dxa"/>
          </w:tcPr>
          <w:p w:rsidR="004556BA" w:rsidRPr="0089654E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Definisi Istilah</w:t>
            </w:r>
          </w:p>
        </w:tc>
        <w:tc>
          <w:tcPr>
            <w:tcW w:w="6362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 prosedur ini yang dimaksud dengan: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Formulir Rencana Studi adalah dokumen tertulisberisi daftar matakuliah, bobot sks, kelas, identitasmahasiswa, dan kolom-kolom untuk verifikasi, yangdigunakan mahasiswa untuk mendaftarkan dirimengikuti program perkuliahan untuk semesterberjalan.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Konduite Mahasiswa adalah dokumen tertulis berisijejak rekam atau catatan mengenai perilaku, sikap,dan prestasi mahasiswa, yang diisi oleh DosenPembimbing Akademik dengan sepengetahuanmahasiswa.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36" w:hanging="3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6BA" w:rsidRPr="00465DC0" w:rsidTr="00E80666">
        <w:trPr>
          <w:trHeight w:val="516"/>
        </w:trPr>
        <w:tc>
          <w:tcPr>
            <w:tcW w:w="2569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Prosedur</w:t>
            </w:r>
          </w:p>
        </w:tc>
        <w:tc>
          <w:tcPr>
            <w:tcW w:w="6362" w:type="dxa"/>
          </w:tcPr>
          <w:p w:rsidR="004556BA" w:rsidRDefault="004556BA" w:rsidP="00702BF0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Penetapan Dosen Pembimbing Akademik dan Mahasiswa yang dibimbing.</w:t>
            </w:r>
          </w:p>
          <w:p w:rsidR="004556BA" w:rsidRPr="00284459" w:rsidRDefault="004556BA" w:rsidP="004556BA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Pimpinan Fakultas menetapkan nama para Dosen Pembimbing Akademik yang akan memantau, mengevaluasi, dan membantu mahasiswa yang dibimbingnya dalam menyusun rencana dan strategi studi untuk setiap semester.</w:t>
            </w:r>
          </w:p>
          <w:p w:rsidR="004556BA" w:rsidRPr="00284459" w:rsidRDefault="004556BA" w:rsidP="004556BA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 dosen tetap bertugas menjadi Dosen Pembimbing Akademik dari 40 mahasiswa terhitung sejak mereka terdaftar sebagai mahasiswa pada semester II hingga selesai masa studi mereka.</w:t>
            </w:r>
          </w:p>
          <w:p w:rsidR="004556BA" w:rsidRDefault="004556BA" w:rsidP="004556BA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Jumlah total mahasiswa pada setiap fakultas harus dibagi habis ke dalam beberapa kelompok pembimbingan akademik dengan masing-masing kelompok memiliki satu orang dosen pembimbing akademik.</w:t>
            </w:r>
          </w:p>
          <w:p w:rsidR="00E80666" w:rsidRPr="00284459" w:rsidRDefault="00E80666" w:rsidP="00E8066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5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6BA" w:rsidRPr="00A44BEF" w:rsidRDefault="004556BA" w:rsidP="00A44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:rsidR="004556BA" w:rsidRPr="0089654E" w:rsidRDefault="00702BF0" w:rsidP="00263423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 w:line="240" w:lineRule="auto"/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Penetapan danPengumuman Jadwal PembimbinganAkademik</w:t>
            </w:r>
          </w:p>
          <w:p w:rsidR="00702BF0" w:rsidRDefault="00702BF0" w:rsidP="00702BF0">
            <w:pPr>
              <w:autoSpaceDE w:val="0"/>
              <w:autoSpaceDN w:val="0"/>
              <w:adjustRightInd w:val="0"/>
              <w:spacing w:after="0" w:line="240" w:lineRule="auto"/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45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aling lambat 3 </w:t>
            </w:r>
            <w:r w:rsidR="0045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(tiga) bulan sebelum masa  Pembimbingan Akademik untuk semester berjalan, Pimpinan Fakultas harus sudah menetapkan jadwal Pembimbingan Akademik</w:t>
            </w:r>
          </w:p>
          <w:p w:rsidR="00702BF0" w:rsidRDefault="00702BF0" w:rsidP="00702BF0">
            <w:pPr>
              <w:autoSpaceDE w:val="0"/>
              <w:autoSpaceDN w:val="0"/>
              <w:adjustRightInd w:val="0"/>
              <w:spacing w:after="0" w:line="240" w:lineRule="auto"/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b.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Jadwal Pembimbingan Akademik semua dosenPembimbing Akademik dilaksanakan secaratuntas dan serentak selama 2 hari kerja dalammasa Pembimbingan Akademik.</w:t>
            </w:r>
          </w:p>
          <w:p w:rsidR="004556BA" w:rsidRDefault="00702BF0" w:rsidP="00702BF0">
            <w:pPr>
              <w:autoSpaceDE w:val="0"/>
              <w:autoSpaceDN w:val="0"/>
              <w:adjustRightInd w:val="0"/>
              <w:spacing w:after="0" w:line="240" w:lineRule="auto"/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c.M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 dan jadwal Pembimbingan Akademikdiumumkan kepada semua mahasiswa dandiberitahukan kepada semua Dosen PembimbingAkademik segera setelah ditetapkan.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6BA" w:rsidRDefault="004556BA" w:rsidP="00263423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Persiapan Pembimbingan Akademik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02BF0" w:rsidRDefault="00702BF0" w:rsidP="00702BF0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</w:t>
            </w:r>
            <w:r w:rsidR="0045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aling lambat 3 </w:t>
            </w:r>
            <w:r w:rsidR="0045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(tiga) hari sebelum jadwal Pembimbingan Akademik berlangsung, Pimpinan Fakultas harus telah menyerahkan file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semua mahasiswa kepada masing-</w:t>
            </w:r>
            <w:r w:rsidR="00455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masing Dosen Pembimbing Akademik</w:t>
            </w:r>
          </w:p>
          <w:p w:rsidR="004556BA" w:rsidRPr="0089654E" w:rsidRDefault="00702BF0" w:rsidP="00702BF0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b. 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Pimpinan Fakultas menyiapkan semua berkashasil studi mahasiswa dan informasi lain yangberkaitan dengan diri mahasiswa yangdipandang perlu diketahui Dosen Pembimbing Akademik. Persiapan ini berupa antara lain:pencetakan formulir hasil studi mahasiswasemester sebelumnya, menetapkan IP Semesterdan IPK mahasiswa sebagai dasar penentuanbatas maksimum beban sks yang dapat diambiluntuk semester berjalan.</w:t>
            </w:r>
          </w:p>
          <w:p w:rsidR="004556BA" w:rsidRPr="0089654E" w:rsidRDefault="00263423" w:rsidP="00702BF0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Penyerahan semua file mahasiswa kepada DosenPembimbing Akademik dilengkapi denganFormulir Pembimbingan Akademik, Berita AcaraPembimbingan Akademik, dan FormulirRekapitulasi Pembimbingan Akademik.</w:t>
            </w:r>
          </w:p>
          <w:p w:rsidR="004556BA" w:rsidRDefault="004556BA" w:rsidP="00702BF0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Dosen Pembimbing Akademik mempelajarisemua berkas mahasiswa yang dibimbingnyauntuk mengetahui perkembangan studi mereka,kendala atau persoalan yang mungkin dihadapimahasiswa berkait dengan prestasi studinya.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Pelaksanaan Pembimbingan Akademik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Dosen hadir sesuai dengan jadwalPembimbingan Akademik.</w:t>
            </w:r>
          </w:p>
          <w:p w:rsidR="004556BA" w:rsidRPr="0089654E" w:rsidRDefault="00702BF0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Dosen dapat membuat daftar tunggu untukmahasiswa yang akan menemuinya dalam prosesPembimbingan Akademik.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 Pembimbingan Akademik dilaksanakan denganmetode wawancara dan/atau diskusi secaraterbuka dan ramah antara Dosen PembimbingAkademik dengan mahasiswa.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 Dosen Pembimbing Akademik menyatakanpenilaiannya terhadap prestasi mahasiswadisertai komentar sewajarnya seperti misalnya,pujian, penghargaan, teguran, dsbnya.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Dosen membantu mahasiswa apabila merekamenghadapi kesulitan akademik, membantumengidentifikasi masalah dan memecahkanmasalah, dan/atau menyarankan solusi </w:t>
            </w: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tertentuuntuk kebaikan mahasiswa.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 Dosen merekam atau mencatat hal-hal yangdianggapnya penting dan perlu selama prosesPembimbingan Akademik berlangsung di dalamformulir Pembimbingan Akademik atau formulirkonduite mahasiswa yang terdapat di dalam filemahasiswa.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Dosen membantu mahasiswa menyusun rencanadan strategi studi untuk semester berjalan.</w:t>
            </w:r>
          </w:p>
          <w:p w:rsidR="004556BA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h. Pada akhir pertemuan, dosen menanda-tangani formulir Pembimbingan Akademik sebagai buktibahwa Pembimbingan Akademik telahterlaksana.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Pelaporan Pelaksanaan Pembimbingan Akademik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Pada hari terakhir dari jadwal PembimbinganAkademik, Dosen Pembimbing Akademikmengisi Berita Acara Pembimbingan Akademikdan Formulir Rekapitulasi PembimbinganAkademik.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Dosen menyerahkan kembali seluruh filemahasiswa bersama-sama dengan Berita AcaraPembimbingan Akademik dan FormulirRekapitulasi Pembimbingan Akademik kepadatata usaha Fakultas.     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634" w:hanging="6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6BA" w:rsidRPr="00465DC0" w:rsidTr="00E80666">
        <w:trPr>
          <w:trHeight w:val="537"/>
        </w:trPr>
        <w:tc>
          <w:tcPr>
            <w:tcW w:w="2569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Kualifikasi Pejabat/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Petugas yang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menjalankan SoP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2" w:type="dxa"/>
          </w:tcPr>
          <w:p w:rsidR="004556BA" w:rsidRPr="0089654E" w:rsidRDefault="004556BA" w:rsidP="00E80666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Pimpinan Fakultas bertanggungjawab untukmenyiapkan semua berkas dan file mahasiswaselama proses Pembimbingan Akademikberlangsung.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Dosen Pembimbing Akademik bertanggungjawabuntuk melaksanakan Pembimbingan Akademiksesuai dengan jadwal yang telah disepakati danditetapkan oleh Fakultas.</w:t>
            </w:r>
          </w:p>
        </w:tc>
      </w:tr>
      <w:tr w:rsidR="004556BA" w:rsidRPr="00465DC0" w:rsidTr="00E80666">
        <w:trPr>
          <w:trHeight w:val="753"/>
        </w:trPr>
        <w:tc>
          <w:tcPr>
            <w:tcW w:w="2569" w:type="dxa"/>
          </w:tcPr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Bagan Alir Prosedur</w:t>
            </w:r>
          </w:p>
          <w:p w:rsidR="004556BA" w:rsidRPr="00702BF0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6362" w:type="dxa"/>
          </w:tcPr>
          <w:p w:rsidR="004556BA" w:rsidRPr="00E91A89" w:rsidRDefault="004556BA" w:rsidP="00702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89">
              <w:rPr>
                <w:rFonts w:ascii="Times New Roman" w:hAnsi="Times New Roman" w:cs="Times New Roman"/>
                <w:sz w:val="24"/>
                <w:szCs w:val="24"/>
              </w:rPr>
              <w:t>[seluruh prosedur digambarkan dalam bentuk bagan di</w:t>
            </w:r>
            <w:r w:rsidR="00702BF0" w:rsidRPr="00E91A8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</w:t>
            </w:r>
            <w:r w:rsidRPr="00E91A89">
              <w:rPr>
                <w:rFonts w:ascii="Times New Roman" w:hAnsi="Times New Roman" w:cs="Times New Roman"/>
                <w:sz w:val="24"/>
                <w:szCs w:val="24"/>
              </w:rPr>
              <w:t>ini]</w:t>
            </w:r>
          </w:p>
        </w:tc>
      </w:tr>
      <w:tr w:rsidR="004556BA" w:rsidRPr="00465DC0" w:rsidTr="00E80666">
        <w:trPr>
          <w:trHeight w:val="322"/>
        </w:trPr>
        <w:tc>
          <w:tcPr>
            <w:tcW w:w="2569" w:type="dxa"/>
          </w:tcPr>
          <w:p w:rsidR="004556BA" w:rsidRPr="0089654E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Catatan</w:t>
            </w:r>
          </w:p>
        </w:tc>
        <w:tc>
          <w:tcPr>
            <w:tcW w:w="6362" w:type="dxa"/>
          </w:tcPr>
          <w:p w:rsidR="004556BA" w:rsidRPr="00E91A89" w:rsidRDefault="004556BA" w:rsidP="0000294A">
            <w:pPr>
              <w:tabs>
                <w:tab w:val="left" w:pos="623"/>
              </w:tabs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89">
              <w:rPr>
                <w:rFonts w:ascii="Times New Roman" w:hAnsi="Times New Roman" w:cs="Times New Roman"/>
                <w:sz w:val="24"/>
                <w:szCs w:val="24"/>
              </w:rPr>
              <w:t>[tulis catatan apapun yang perlu diketahui di sini]</w:t>
            </w:r>
          </w:p>
        </w:tc>
      </w:tr>
      <w:tr w:rsidR="004556BA" w:rsidRPr="00465DC0" w:rsidTr="00E80666">
        <w:trPr>
          <w:trHeight w:val="559"/>
        </w:trPr>
        <w:tc>
          <w:tcPr>
            <w:tcW w:w="2569" w:type="dxa"/>
          </w:tcPr>
          <w:p w:rsidR="004556BA" w:rsidRPr="0089654E" w:rsidRDefault="004556BA" w:rsidP="00002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Referensi</w:t>
            </w:r>
          </w:p>
        </w:tc>
        <w:tc>
          <w:tcPr>
            <w:tcW w:w="6362" w:type="dxa"/>
          </w:tcPr>
          <w:p w:rsidR="00702BF0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1.STD/SPMI/B.03 Standar Pembimbingan Aka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demik.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Formulir Pembimbingan Akademik.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Formulir Konduite Mahasiswa.</w:t>
            </w:r>
          </w:p>
          <w:p w:rsidR="004556BA" w:rsidRPr="0089654E" w:rsidRDefault="004556BA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Formulir Rekapitulasi Pembimbingan Akademik.</w:t>
            </w:r>
          </w:p>
          <w:p w:rsidR="004556BA" w:rsidRPr="0089654E" w:rsidRDefault="00702BF0" w:rsidP="0000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5.Lembar Hasil Studi/</w:t>
            </w:r>
            <w:r w:rsidR="004556BA" w:rsidRPr="008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Penilaian Prestasi Mahasiswa.</w:t>
            </w:r>
          </w:p>
        </w:tc>
      </w:tr>
    </w:tbl>
    <w:p w:rsidR="007E3B00" w:rsidRDefault="007E3B00"/>
    <w:sectPr w:rsidR="007E3B00" w:rsidSect="002E60D5">
      <w:headerReference w:type="default" r:id="rId9"/>
      <w:footerReference w:type="default" r:id="rId10"/>
      <w:pgSz w:w="11906" w:h="16838" w:code="9"/>
      <w:pgMar w:top="1701" w:right="1701" w:bottom="1701" w:left="226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E29" w:rsidRDefault="00752E29" w:rsidP="00F80ECF">
      <w:pPr>
        <w:spacing w:after="0" w:line="240" w:lineRule="auto"/>
      </w:pPr>
      <w:r>
        <w:separator/>
      </w:r>
    </w:p>
  </w:endnote>
  <w:endnote w:type="continuationSeparator" w:id="1">
    <w:p w:rsidR="00752E29" w:rsidRDefault="00752E29" w:rsidP="00F8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595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0D5" w:rsidRDefault="0057209C">
        <w:pPr>
          <w:pStyle w:val="Footer"/>
          <w:jc w:val="right"/>
        </w:pPr>
        <w:r>
          <w:fldChar w:fldCharType="begin"/>
        </w:r>
        <w:r w:rsidR="002E60D5">
          <w:instrText xml:space="preserve"> PAGE   \* MERGEFORMAT </w:instrText>
        </w:r>
        <w:r>
          <w:fldChar w:fldCharType="separate"/>
        </w:r>
        <w:r w:rsidR="00A618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1A89" w:rsidRDefault="00E91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E29" w:rsidRDefault="00752E29" w:rsidP="00F80ECF">
      <w:pPr>
        <w:spacing w:after="0" w:line="240" w:lineRule="auto"/>
      </w:pPr>
      <w:r>
        <w:separator/>
      </w:r>
    </w:p>
  </w:footnote>
  <w:footnote w:type="continuationSeparator" w:id="1">
    <w:p w:rsidR="00752E29" w:rsidRDefault="00752E29" w:rsidP="00F8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CF" w:rsidRDefault="00F80ECF">
    <w:pPr>
      <w:pStyle w:val="Header"/>
      <w:jc w:val="right"/>
    </w:pPr>
  </w:p>
  <w:p w:rsidR="00F80ECF" w:rsidRDefault="00F80E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46A"/>
    <w:multiLevelType w:val="hybridMultilevel"/>
    <w:tmpl w:val="9A8A063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D72AD"/>
    <w:multiLevelType w:val="hybridMultilevel"/>
    <w:tmpl w:val="42BED24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BA"/>
    <w:rsid w:val="00051A5E"/>
    <w:rsid w:val="00145CC4"/>
    <w:rsid w:val="00263423"/>
    <w:rsid w:val="002E60D5"/>
    <w:rsid w:val="00302CEF"/>
    <w:rsid w:val="00343238"/>
    <w:rsid w:val="003C662A"/>
    <w:rsid w:val="004556BA"/>
    <w:rsid w:val="0057209C"/>
    <w:rsid w:val="00610673"/>
    <w:rsid w:val="006B5064"/>
    <w:rsid w:val="00702BF0"/>
    <w:rsid w:val="00752E29"/>
    <w:rsid w:val="007B7034"/>
    <w:rsid w:val="007E3B00"/>
    <w:rsid w:val="00912FA9"/>
    <w:rsid w:val="00913090"/>
    <w:rsid w:val="009412E0"/>
    <w:rsid w:val="00A44BEF"/>
    <w:rsid w:val="00A618E8"/>
    <w:rsid w:val="00A67CFD"/>
    <w:rsid w:val="00AB4056"/>
    <w:rsid w:val="00B44B72"/>
    <w:rsid w:val="00C1576F"/>
    <w:rsid w:val="00CC46AA"/>
    <w:rsid w:val="00CE44F8"/>
    <w:rsid w:val="00E80666"/>
    <w:rsid w:val="00E91A89"/>
    <w:rsid w:val="00EC4889"/>
    <w:rsid w:val="00ED47BB"/>
    <w:rsid w:val="00F33F02"/>
    <w:rsid w:val="00F80ECF"/>
    <w:rsid w:val="00FD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BA"/>
    <w:rPr>
      <w:rFonts w:eastAsiaTheme="minorEastAsia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4556BA"/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paragraph" w:styleId="ListParagraph">
    <w:name w:val="List Paragraph"/>
    <w:basedOn w:val="Normal"/>
    <w:qFormat/>
    <w:rsid w:val="0045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CF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80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CF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02"/>
    <w:rPr>
      <w:rFonts w:ascii="Segoe UI" w:eastAsiaTheme="minorEastAsia" w:hAnsi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BBB9-0A95-4D7E-AA05-53AFC8FD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whaithukhe7</dc:creator>
  <cp:lastModifiedBy>USER</cp:lastModifiedBy>
  <cp:revision>17</cp:revision>
  <cp:lastPrinted>2019-04-09T03:15:00Z</cp:lastPrinted>
  <dcterms:created xsi:type="dcterms:W3CDTF">2015-02-14T00:27:00Z</dcterms:created>
  <dcterms:modified xsi:type="dcterms:W3CDTF">2019-06-27T14:15:00Z</dcterms:modified>
</cp:coreProperties>
</file>